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0BE" w:rsidRPr="00A226BD" w:rsidRDefault="00C420BE" w:rsidP="00C420BE">
      <w:pPr>
        <w:jc w:val="both"/>
        <w:rPr>
          <w:rFonts w:ascii="Calibri" w:hAnsi="Calibri" w:cs="Calibri"/>
        </w:rPr>
      </w:pP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1. Ocenie podlegają umiejętności, wiadomości i postawy ucznia.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2. Wykaz umiejętności i wiadomości przedstawiany jest uczniom i rodzicom z początkiem każdego  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    roku szkolnego poprzez omówienie i wywieszenie na tablicy ogłoszeń.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3. Skala ocen zawiera stopnie od 1</w:t>
      </w:r>
      <w:r>
        <w:rPr>
          <w:rFonts w:ascii="Calibri" w:hAnsi="Calibri" w:cs="Calibri"/>
        </w:rPr>
        <w:t xml:space="preserve"> </w:t>
      </w:r>
      <w:r w:rsidRPr="00A226BD">
        <w:rPr>
          <w:rFonts w:ascii="Calibri" w:hAnsi="Calibri" w:cs="Calibri"/>
        </w:rPr>
        <w:t>do 6.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4. </w:t>
      </w:r>
      <w:r w:rsidRPr="00E81927">
        <w:rPr>
          <w:rFonts w:ascii="Calibri" w:hAnsi="Calibri" w:cs="Calibri"/>
        </w:rPr>
        <w:t>Formy aktywności ucznia</w:t>
      </w:r>
      <w:r>
        <w:rPr>
          <w:rFonts w:ascii="Calibri" w:hAnsi="Calibri" w:cs="Calibri"/>
        </w:rPr>
        <w:t xml:space="preserve"> na lekcji</w:t>
      </w:r>
      <w:r w:rsidRPr="00E81927">
        <w:rPr>
          <w:rFonts w:ascii="Calibri" w:hAnsi="Calibri" w:cs="Calibri"/>
        </w:rPr>
        <w:t>:</w:t>
      </w:r>
    </w:p>
    <w:p w:rsidR="00C420BE" w:rsidRPr="00A226BD" w:rsidRDefault="00C420BE" w:rsidP="00C420BE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Ocena z testu </w:t>
      </w:r>
      <w:r>
        <w:rPr>
          <w:rFonts w:ascii="Calibri" w:hAnsi="Calibri" w:cs="Calibri"/>
        </w:rPr>
        <w:t>lub sprawdzianu</w:t>
      </w:r>
      <w:r w:rsidRPr="00A226BD">
        <w:rPr>
          <w:rFonts w:ascii="Calibri" w:hAnsi="Calibri" w:cs="Calibri"/>
        </w:rPr>
        <w:t xml:space="preserve">. – test jest zapowiadany przez nauczyciela i zapisany w dzienniku </w:t>
      </w:r>
      <w:r>
        <w:rPr>
          <w:rFonts w:ascii="Calibri" w:hAnsi="Calibri" w:cs="Calibri"/>
        </w:rPr>
        <w:t>co najmniej na tydzień przed terminem</w:t>
      </w:r>
      <w:r w:rsidRPr="00A226BD">
        <w:rPr>
          <w:rFonts w:ascii="Calibri" w:hAnsi="Calibri" w:cs="Calibri"/>
        </w:rPr>
        <w:t>;</w:t>
      </w:r>
    </w:p>
    <w:p w:rsidR="00C420BE" w:rsidRPr="00A226BD" w:rsidRDefault="00C420BE" w:rsidP="00C420BE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Co najmniej jedna ocena z odpowiedzi ustnej w semestrze, obejmująca materiał zrealizowany </w:t>
      </w:r>
    </w:p>
    <w:p w:rsidR="00C420BE" w:rsidRPr="00A226BD" w:rsidRDefault="00C420BE" w:rsidP="00C420BE">
      <w:pPr>
        <w:ind w:left="567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na trzech ostatnich jednostkach lekcyjnych. Odpowiedzi ustne oceniane są według kryteriów określonych w wymaganiach na poszczególne stopnie. Ponadto ocenia się umiejętność stosowania terminologii biologicznej, umiejętność wykorzystania pomocy naukowych (plansza, model, schemat), samodzielność odpowiedzi;</w:t>
      </w:r>
    </w:p>
    <w:p w:rsidR="00C420BE" w:rsidRPr="00A226BD" w:rsidRDefault="00C420BE" w:rsidP="00C420BE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Oceny z kartkówek – z jednej, dwóch lub trzech </w:t>
      </w:r>
      <w:r>
        <w:rPr>
          <w:rFonts w:ascii="Calibri" w:hAnsi="Calibri" w:cs="Calibri"/>
        </w:rPr>
        <w:t>lekcji (nie</w:t>
      </w:r>
      <w:r w:rsidRPr="00A226BD">
        <w:rPr>
          <w:rFonts w:ascii="Calibri" w:hAnsi="Calibri" w:cs="Calibri"/>
        </w:rPr>
        <w:t>zapowiadane</w:t>
      </w:r>
      <w:r>
        <w:rPr>
          <w:rFonts w:ascii="Calibri" w:hAnsi="Calibri" w:cs="Calibri"/>
        </w:rPr>
        <w:t xml:space="preserve"> lub zapowiadane</w:t>
      </w:r>
      <w:r w:rsidRPr="00A226BD">
        <w:rPr>
          <w:rFonts w:ascii="Calibri" w:hAnsi="Calibri" w:cs="Calibri"/>
        </w:rPr>
        <w:t>);</w:t>
      </w:r>
    </w:p>
    <w:p w:rsidR="00C420BE" w:rsidRPr="00013B50" w:rsidRDefault="00C420BE" w:rsidP="00C420BE">
      <w:pPr>
        <w:numPr>
          <w:ilvl w:val="0"/>
          <w:numId w:val="1"/>
        </w:num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 xml:space="preserve">Ocena z zadania domowego. </w:t>
      </w:r>
      <w:r w:rsidRPr="00A226BD">
        <w:rPr>
          <w:rFonts w:ascii="Calibri" w:hAnsi="Calibri" w:cs="Calibri"/>
        </w:rPr>
        <w:t xml:space="preserve">Ocenia się poprawność rzeczową, estetykę, umiejętność prezentacji. </w:t>
      </w:r>
      <w:r w:rsidRPr="00013B50">
        <w:rPr>
          <w:rFonts w:ascii="Calibri" w:hAnsi="Calibri" w:cs="Calibri"/>
          <w:b/>
        </w:rPr>
        <w:t xml:space="preserve">Uczeń może 1 raz w </w:t>
      </w:r>
      <w:r>
        <w:rPr>
          <w:rFonts w:ascii="Calibri" w:hAnsi="Calibri" w:cs="Calibri"/>
          <w:b/>
        </w:rPr>
        <w:t>okresie</w:t>
      </w:r>
      <w:r w:rsidRPr="00013B50">
        <w:rPr>
          <w:rFonts w:ascii="Calibri" w:hAnsi="Calibri" w:cs="Calibri"/>
          <w:b/>
        </w:rPr>
        <w:t xml:space="preserve"> poprawić ocenę niedostateczną z zadania domowego;</w:t>
      </w:r>
    </w:p>
    <w:p w:rsidR="00C420BE" w:rsidRPr="00F816BC" w:rsidRDefault="00C420BE" w:rsidP="00C420BE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Ocena za aktywność na lekcji – za </w:t>
      </w:r>
      <w:r>
        <w:rPr>
          <w:rFonts w:ascii="Calibri" w:hAnsi="Calibri" w:cs="Calibri"/>
        </w:rPr>
        <w:t xml:space="preserve">sensowne co najmniej dwukrotne </w:t>
      </w:r>
      <w:r w:rsidRPr="00A226BD">
        <w:rPr>
          <w:rFonts w:ascii="Calibri" w:hAnsi="Calibri" w:cs="Calibri"/>
        </w:rPr>
        <w:t xml:space="preserve">zabranie głosu na lekcji, uczeń otrzymuje plus „+”. Pięć plusów to ocena bardzo dobra (wielokrotna w </w:t>
      </w:r>
      <w:r>
        <w:rPr>
          <w:rFonts w:ascii="Calibri" w:hAnsi="Calibri" w:cs="Calibri"/>
        </w:rPr>
        <w:t>okresie</w:t>
      </w:r>
      <w:r w:rsidRPr="00A226BD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br/>
        <w:t xml:space="preserve">w </w:t>
      </w:r>
      <w:r w:rsidRPr="00F816BC">
        <w:rPr>
          <w:rFonts w:ascii="Calibri" w:hAnsi="Calibri" w:cs="Calibri"/>
        </w:rPr>
        <w:t>zależności od aktywności ucznia);</w:t>
      </w:r>
    </w:p>
    <w:p w:rsidR="00C420BE" w:rsidRPr="00A226BD" w:rsidRDefault="00C420BE" w:rsidP="00C420BE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za pracę w grupach – uczeń może być oceniony oceną, plusem lub minusem. Ocenia się umiejętność komunikowania się i współpracy w zespole, korzystania z różnych źródeł informacji, efektywność, stopień zaangażowania;</w:t>
      </w:r>
    </w:p>
    <w:p w:rsidR="00C420BE" w:rsidRPr="00A226BD" w:rsidRDefault="00C420BE" w:rsidP="00C420BE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Za negatywną postawę na zajęciach uczeń może uzyskać minus „-„ Trzy minusy oznaczają ocenę niedostateczną. </w:t>
      </w:r>
    </w:p>
    <w:p w:rsidR="00C420BE" w:rsidRPr="00A226BD" w:rsidRDefault="00C420BE" w:rsidP="00C420BE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za aktywność pozalekcyjną:</w:t>
      </w:r>
    </w:p>
    <w:p w:rsidR="00C420BE" w:rsidRPr="00A226BD" w:rsidRDefault="00C420BE" w:rsidP="00C420BE">
      <w:pPr>
        <w:ind w:left="567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- udział w konkursach szkolnych i pozaszkolnych (wyniki najwyższe – oc</w:t>
      </w:r>
      <w:r>
        <w:rPr>
          <w:rFonts w:ascii="Calibri" w:hAnsi="Calibri" w:cs="Calibri"/>
        </w:rPr>
        <w:t xml:space="preserve">ena celująca, lub bardzo dobra, wyniki </w:t>
      </w:r>
      <w:r w:rsidRPr="00A226BD">
        <w:rPr>
          <w:rFonts w:ascii="Calibri" w:hAnsi="Calibri" w:cs="Calibri"/>
        </w:rPr>
        <w:t>na poziomie wyższym niż przeciętne – bardzo dobra; udział – „plusy”);</w:t>
      </w:r>
    </w:p>
    <w:p w:rsidR="00C420BE" w:rsidRPr="00A226BD" w:rsidRDefault="00C420BE" w:rsidP="00C420BE">
      <w:pPr>
        <w:ind w:left="567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- udział w projekcie edukacyjnym – ocenia się zaangażowanie, </w:t>
      </w:r>
      <w:r>
        <w:rPr>
          <w:rFonts w:ascii="Calibri" w:hAnsi="Calibri" w:cs="Calibri"/>
        </w:rPr>
        <w:t xml:space="preserve">samodzielność, systematyczność, </w:t>
      </w:r>
      <w:r w:rsidRPr="00A226BD">
        <w:rPr>
          <w:rFonts w:ascii="Calibri" w:hAnsi="Calibri" w:cs="Calibri"/>
        </w:rPr>
        <w:t>umiejętność prezentacji, korzystania z różnych źródeł, postawę proekologiczną;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- ocena za aktywną pracę ekologiczną.</w:t>
      </w:r>
    </w:p>
    <w:p w:rsidR="00C420BE" w:rsidRPr="00A226BD" w:rsidRDefault="00C420BE" w:rsidP="00C420BE">
      <w:pPr>
        <w:jc w:val="both"/>
        <w:rPr>
          <w:rFonts w:ascii="Calibri" w:hAnsi="Calibri" w:cs="Calibri"/>
          <w:u w:val="single"/>
        </w:rPr>
      </w:pPr>
      <w:r w:rsidRPr="00A226BD">
        <w:rPr>
          <w:rFonts w:ascii="Calibri" w:hAnsi="Calibri" w:cs="Calibri"/>
        </w:rPr>
        <w:t>5</w:t>
      </w:r>
      <w:r w:rsidRPr="00E81927">
        <w:rPr>
          <w:rFonts w:ascii="Calibri" w:hAnsi="Calibri" w:cs="Calibri"/>
        </w:rPr>
        <w:t>. Nieprzygotowania</w:t>
      </w:r>
    </w:p>
    <w:p w:rsidR="00C420BE" w:rsidRPr="001B7FAF" w:rsidRDefault="00C420BE" w:rsidP="00C420B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Uczeń ma prawo zgłosić </w:t>
      </w:r>
      <w:r w:rsidRPr="00E81927">
        <w:rPr>
          <w:rFonts w:ascii="Calibri" w:hAnsi="Calibri" w:cs="Calibri"/>
          <w:u w:val="single"/>
        </w:rPr>
        <w:t>nieprzygotowanie</w:t>
      </w:r>
      <w:r w:rsidRPr="00A226BD">
        <w:rPr>
          <w:rFonts w:ascii="Calibri" w:hAnsi="Calibri" w:cs="Calibri"/>
        </w:rPr>
        <w:t xml:space="preserve"> do lekcji bez żadny</w:t>
      </w:r>
      <w:r>
        <w:rPr>
          <w:rFonts w:ascii="Calibri" w:hAnsi="Calibri" w:cs="Calibri"/>
        </w:rPr>
        <w:t xml:space="preserve">ch konsekwencji w ciągu jednego okresu </w:t>
      </w:r>
      <w:r w:rsidRPr="001B7FAF">
        <w:rPr>
          <w:rFonts w:ascii="Calibri" w:hAnsi="Calibri" w:cs="Calibri"/>
        </w:rPr>
        <w:t xml:space="preserve">2 razy </w:t>
      </w:r>
      <w:r>
        <w:rPr>
          <w:rFonts w:ascii="Calibri" w:hAnsi="Calibri" w:cs="Calibri"/>
        </w:rPr>
        <w:t xml:space="preserve">oraz 2 razy </w:t>
      </w:r>
      <w:r w:rsidRPr="00E81927">
        <w:rPr>
          <w:rFonts w:ascii="Calibri" w:hAnsi="Calibri" w:cs="Calibri"/>
          <w:u w:val="single"/>
        </w:rPr>
        <w:t>brak zadania</w:t>
      </w:r>
      <w:r>
        <w:rPr>
          <w:rFonts w:ascii="Calibri" w:hAnsi="Calibri" w:cs="Calibri"/>
        </w:rPr>
        <w:t xml:space="preserve"> (</w:t>
      </w:r>
      <w:r w:rsidRPr="001B7FAF">
        <w:rPr>
          <w:rFonts w:ascii="Calibri" w:hAnsi="Calibri" w:cs="Calibri"/>
        </w:rPr>
        <w:t>przy dwóch godzinach tygodniow</w:t>
      </w:r>
      <w:r>
        <w:rPr>
          <w:rFonts w:ascii="Calibri" w:hAnsi="Calibri" w:cs="Calibri"/>
        </w:rPr>
        <w:t>o);</w:t>
      </w:r>
    </w:p>
    <w:p w:rsidR="00C420BE" w:rsidRPr="00A226BD" w:rsidRDefault="00C420BE" w:rsidP="00C420B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Nieprzygotowanie do lekcji oznacza brak wiedzy z ostatni</w:t>
      </w:r>
      <w:r>
        <w:rPr>
          <w:rFonts w:ascii="Calibri" w:hAnsi="Calibri" w:cs="Calibri"/>
        </w:rPr>
        <w:t xml:space="preserve">ch trzech tematów, brak zadania </w:t>
      </w:r>
      <w:r w:rsidRPr="00A226BD">
        <w:rPr>
          <w:rFonts w:ascii="Calibri" w:hAnsi="Calibri" w:cs="Calibri"/>
        </w:rPr>
        <w:t>domowego, uzupełnionego zeszytu przedmiotowego lub zeszytu ćwiczeń;</w:t>
      </w:r>
    </w:p>
    <w:p w:rsidR="00C420BE" w:rsidRPr="00A226BD" w:rsidRDefault="00C420BE" w:rsidP="00C420B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Niewykorzystane nieprzygotowania nie przechodzą na </w:t>
      </w:r>
      <w:r>
        <w:rPr>
          <w:rFonts w:ascii="Calibri" w:hAnsi="Calibri" w:cs="Calibri"/>
        </w:rPr>
        <w:t>kolejny okres</w:t>
      </w:r>
      <w:r w:rsidRPr="00A226BD">
        <w:rPr>
          <w:rFonts w:ascii="Calibri" w:hAnsi="Calibri" w:cs="Calibri"/>
        </w:rPr>
        <w:t>;</w:t>
      </w:r>
    </w:p>
    <w:p w:rsidR="00C420BE" w:rsidRPr="00A226BD" w:rsidRDefault="00C420BE" w:rsidP="00C420B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W przypadku </w:t>
      </w:r>
      <w:r>
        <w:rPr>
          <w:rFonts w:ascii="Calibri" w:hAnsi="Calibri" w:cs="Calibri"/>
        </w:rPr>
        <w:t xml:space="preserve">dłuższej </w:t>
      </w:r>
      <w:r w:rsidRPr="00A226BD">
        <w:rPr>
          <w:rFonts w:ascii="Calibri" w:hAnsi="Calibri" w:cs="Calibri"/>
        </w:rPr>
        <w:t>choroby ucznia– uczeń informuje na początku lekcji o zaległościach;</w:t>
      </w:r>
    </w:p>
    <w:p w:rsidR="00C420BE" w:rsidRPr="00A226BD" w:rsidRDefault="00C420BE" w:rsidP="00C420B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Nieprzygotowanie zgłaszamy zaraz po wejściu d</w:t>
      </w:r>
      <w:r>
        <w:rPr>
          <w:rFonts w:ascii="Calibri" w:hAnsi="Calibri" w:cs="Calibri"/>
        </w:rPr>
        <w:t xml:space="preserve">o klasy przy biurku nauczyciela lub przez podniesienie ręki z ławki. 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6. W przypadku sprawdzianów, kartkówek i testów, w których stosowana będzie punktacja, 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    obowiązują następujące normy ocen:</w:t>
      </w:r>
    </w:p>
    <w:p w:rsidR="00C420BE" w:rsidRPr="00A226BD" w:rsidRDefault="00C420BE" w:rsidP="00C420BE">
      <w:pPr>
        <w:ind w:firstLine="708"/>
        <w:jc w:val="both"/>
        <w:rPr>
          <w:rFonts w:ascii="Calibri" w:hAnsi="Calibri" w:cs="Calibri"/>
          <w:b/>
        </w:rPr>
      </w:pPr>
      <w:r w:rsidRPr="00A226BD">
        <w:rPr>
          <w:rFonts w:ascii="Calibri" w:hAnsi="Calibri" w:cs="Calibri"/>
          <w:b/>
        </w:rPr>
        <w:t>100% + zadani</w:t>
      </w:r>
      <w:r>
        <w:rPr>
          <w:rFonts w:ascii="Calibri" w:hAnsi="Calibri" w:cs="Calibri"/>
          <w:b/>
        </w:rPr>
        <w:t>e</w:t>
      </w:r>
      <w:r w:rsidRPr="00A226BD">
        <w:rPr>
          <w:rFonts w:ascii="Calibri" w:hAnsi="Calibri" w:cs="Calibri"/>
          <w:b/>
        </w:rPr>
        <w:t xml:space="preserve"> dodatkowe - ocena celująca </w:t>
      </w:r>
    </w:p>
    <w:p w:rsidR="00C420BE" w:rsidRPr="00A226BD" w:rsidRDefault="00C420BE" w:rsidP="00C420BE">
      <w:pPr>
        <w:ind w:left="70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90</w:t>
      </w:r>
      <w:r w:rsidRPr="00A226BD">
        <w:rPr>
          <w:rFonts w:ascii="Calibri" w:hAnsi="Calibri" w:cs="Calibri"/>
          <w:b/>
        </w:rPr>
        <w:t xml:space="preserve">% - </w:t>
      </w:r>
      <w:r>
        <w:rPr>
          <w:rFonts w:ascii="Calibri" w:hAnsi="Calibri" w:cs="Calibri"/>
          <w:b/>
        </w:rPr>
        <w:t>99</w:t>
      </w:r>
      <w:r w:rsidRPr="00A226BD">
        <w:rPr>
          <w:rFonts w:ascii="Calibri" w:hAnsi="Calibri" w:cs="Calibri"/>
          <w:b/>
        </w:rPr>
        <w:t>% - ocena bardzo dobra</w:t>
      </w:r>
    </w:p>
    <w:p w:rsidR="00C420BE" w:rsidRPr="00A226BD" w:rsidRDefault="00C420BE" w:rsidP="00C420BE">
      <w:pPr>
        <w:ind w:firstLine="70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75% - 89</w:t>
      </w:r>
      <w:r w:rsidRPr="00A226BD">
        <w:rPr>
          <w:rFonts w:ascii="Calibri" w:hAnsi="Calibri" w:cs="Calibri"/>
          <w:b/>
        </w:rPr>
        <w:t>% - ocena dobra</w:t>
      </w:r>
    </w:p>
    <w:p w:rsidR="00C420BE" w:rsidRPr="00A226BD" w:rsidRDefault="00C420BE" w:rsidP="00C420BE">
      <w:pPr>
        <w:ind w:firstLine="70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50</w:t>
      </w:r>
      <w:r w:rsidRPr="00A226BD">
        <w:rPr>
          <w:rFonts w:ascii="Calibri" w:hAnsi="Calibri" w:cs="Calibri"/>
          <w:b/>
        </w:rPr>
        <w:t>% - 7</w:t>
      </w:r>
      <w:r>
        <w:rPr>
          <w:rFonts w:ascii="Calibri" w:hAnsi="Calibri" w:cs="Calibri"/>
          <w:b/>
        </w:rPr>
        <w:t>4</w:t>
      </w:r>
      <w:r w:rsidRPr="00A226BD">
        <w:rPr>
          <w:rFonts w:ascii="Calibri" w:hAnsi="Calibri" w:cs="Calibri"/>
          <w:b/>
        </w:rPr>
        <w:t>% - ocena dostateczna</w:t>
      </w:r>
    </w:p>
    <w:p w:rsidR="00C420BE" w:rsidRPr="00A226BD" w:rsidRDefault="00C420BE" w:rsidP="00C420BE">
      <w:pPr>
        <w:ind w:firstLine="708"/>
        <w:jc w:val="both"/>
        <w:rPr>
          <w:rFonts w:ascii="Calibri" w:hAnsi="Calibri" w:cs="Calibri"/>
          <w:b/>
        </w:rPr>
      </w:pPr>
      <w:r w:rsidRPr="00A226BD">
        <w:rPr>
          <w:rFonts w:ascii="Calibri" w:hAnsi="Calibri" w:cs="Calibri"/>
          <w:b/>
        </w:rPr>
        <w:t xml:space="preserve"> 31% - </w:t>
      </w:r>
      <w:r>
        <w:rPr>
          <w:rFonts w:ascii="Calibri" w:hAnsi="Calibri" w:cs="Calibri"/>
          <w:b/>
        </w:rPr>
        <w:t>49</w:t>
      </w:r>
      <w:r w:rsidRPr="00A226BD">
        <w:rPr>
          <w:rFonts w:ascii="Calibri" w:hAnsi="Calibri" w:cs="Calibri"/>
          <w:b/>
        </w:rPr>
        <w:t>% - ocena dopuszczająca</w:t>
      </w:r>
    </w:p>
    <w:p w:rsidR="00C420BE" w:rsidRDefault="00C420BE" w:rsidP="00C420BE">
      <w:pPr>
        <w:jc w:val="both"/>
        <w:rPr>
          <w:rFonts w:ascii="Calibri" w:hAnsi="Calibri" w:cs="Calibri"/>
          <w:b/>
        </w:rPr>
      </w:pPr>
      <w:r w:rsidRPr="00A226BD">
        <w:rPr>
          <w:rFonts w:ascii="Calibri" w:hAnsi="Calibri" w:cs="Calibri"/>
          <w:b/>
        </w:rPr>
        <w:t xml:space="preserve"> </w:t>
      </w:r>
      <w:r w:rsidRPr="00A226BD">
        <w:rPr>
          <w:rFonts w:ascii="Calibri" w:hAnsi="Calibri" w:cs="Calibri"/>
          <w:b/>
        </w:rPr>
        <w:tab/>
        <w:t xml:space="preserve"> 0% - 30%  -  ocena niedostateczna </w:t>
      </w:r>
    </w:p>
    <w:p w:rsidR="00C420BE" w:rsidRPr="00BE035A" w:rsidRDefault="00C420BE" w:rsidP="00C420BE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br w:type="page"/>
      </w:r>
    </w:p>
    <w:p w:rsidR="00C420BE" w:rsidRPr="005068EC" w:rsidRDefault="00C420BE" w:rsidP="00C420BE">
      <w:pPr>
        <w:jc w:val="both"/>
        <w:rPr>
          <w:rFonts w:ascii="Calibri" w:hAnsi="Calibri" w:cs="Calibri"/>
        </w:rPr>
      </w:pPr>
      <w:r w:rsidRPr="005068EC">
        <w:rPr>
          <w:rFonts w:ascii="Calibri" w:hAnsi="Calibri" w:cs="Calibri"/>
        </w:rPr>
        <w:lastRenderedPageBreak/>
        <w:t>7. Praca pisemna ucznia:</w:t>
      </w:r>
    </w:p>
    <w:p w:rsidR="00C420BE" w:rsidRPr="005068EC" w:rsidRDefault="00C420BE" w:rsidP="00C420BE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5068EC">
        <w:rPr>
          <w:rFonts w:ascii="Calibri" w:hAnsi="Calibri"/>
          <w:color w:val="000000"/>
        </w:rPr>
        <w:t>I) Prace pisemne są obowiązkowe;</w:t>
      </w:r>
    </w:p>
    <w:p w:rsidR="00C420BE" w:rsidRPr="005068EC" w:rsidRDefault="00C420BE" w:rsidP="00C420BE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5068EC">
        <w:rPr>
          <w:rFonts w:ascii="Calibri" w:hAnsi="Calibri"/>
          <w:color w:val="000000"/>
        </w:rPr>
        <w:t>II) Uczniowie zapoznają się z poprawionymi pracami pisemnymi na lekcji;</w:t>
      </w:r>
    </w:p>
    <w:p w:rsidR="00C420BE" w:rsidRPr="005068EC" w:rsidRDefault="00C420BE" w:rsidP="00C420BE">
      <w:pPr>
        <w:autoSpaceDE w:val="0"/>
        <w:autoSpaceDN w:val="0"/>
        <w:adjustRightInd w:val="0"/>
        <w:jc w:val="both"/>
        <w:rPr>
          <w:rFonts w:ascii="Calibri" w:eastAsia="Calibri" w:hAnsi="Calibri"/>
          <w:color w:val="000000"/>
        </w:rPr>
      </w:pPr>
      <w:r w:rsidRPr="005068EC">
        <w:rPr>
          <w:rFonts w:ascii="Calibri" w:eastAsia="Calibri" w:hAnsi="Calibri"/>
          <w:color w:val="000000"/>
        </w:rPr>
        <w:t>III) Wszystkie oceny są jawne, uzasadnione, wystawiane według ustalonych kryteriów;</w:t>
      </w:r>
      <w:r w:rsidRPr="005068EC">
        <w:rPr>
          <w:rFonts w:ascii="Calibri" w:hAnsi="Calibri"/>
          <w:color w:val="000000"/>
        </w:rPr>
        <w:t xml:space="preserve"> </w:t>
      </w:r>
    </w:p>
    <w:p w:rsidR="00C420BE" w:rsidRPr="005068EC" w:rsidRDefault="00C420BE" w:rsidP="00C420BE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5068EC">
        <w:rPr>
          <w:rFonts w:ascii="Calibri" w:hAnsi="Calibri"/>
          <w:color w:val="000000"/>
        </w:rPr>
        <w:t>IV) Wszelkie sprawdzone i ocenione sprawdziany rodzice/ opiekunowie otrzymują do wglądu w szkole lub na prośbę do domu;</w:t>
      </w:r>
    </w:p>
    <w:p w:rsidR="00C420BE" w:rsidRPr="005068EC" w:rsidRDefault="00C420BE" w:rsidP="00C420BE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5068EC">
        <w:rPr>
          <w:rFonts w:ascii="Calibri" w:hAnsi="Calibri"/>
          <w:color w:val="000000"/>
        </w:rPr>
        <w:t xml:space="preserve">V) Nauczyciel przechowuje prace uczniów do końca br. roku szkolnego; </w:t>
      </w:r>
    </w:p>
    <w:p w:rsidR="00C420BE" w:rsidRPr="005068EC" w:rsidRDefault="00C420BE" w:rsidP="00C420BE">
      <w:pPr>
        <w:jc w:val="both"/>
        <w:rPr>
          <w:rFonts w:ascii="Calibri" w:hAnsi="Calibri" w:cs="Calibri"/>
        </w:rPr>
      </w:pPr>
      <w:r w:rsidRPr="005068EC">
        <w:rPr>
          <w:rFonts w:ascii="Calibri" w:hAnsi="Calibri"/>
          <w:color w:val="000000"/>
        </w:rPr>
        <w:t xml:space="preserve">VI) Ocenę </w:t>
      </w:r>
      <w:proofErr w:type="spellStart"/>
      <w:r w:rsidRPr="005068EC">
        <w:rPr>
          <w:rFonts w:ascii="Calibri" w:hAnsi="Calibri"/>
          <w:color w:val="000000"/>
        </w:rPr>
        <w:t>ndst</w:t>
      </w:r>
      <w:proofErr w:type="spellEnd"/>
      <w:r w:rsidRPr="005068EC">
        <w:rPr>
          <w:rFonts w:ascii="Calibri" w:hAnsi="Calibri"/>
          <w:color w:val="000000"/>
        </w:rPr>
        <w:t xml:space="preserve">. i </w:t>
      </w:r>
      <w:proofErr w:type="spellStart"/>
      <w:r w:rsidRPr="005068EC">
        <w:rPr>
          <w:rFonts w:ascii="Calibri" w:hAnsi="Calibri"/>
          <w:color w:val="000000"/>
        </w:rPr>
        <w:t>dop</w:t>
      </w:r>
      <w:proofErr w:type="spellEnd"/>
      <w:r w:rsidRPr="005068EC">
        <w:rPr>
          <w:rFonts w:ascii="Calibri" w:hAnsi="Calibri"/>
          <w:color w:val="000000"/>
        </w:rPr>
        <w:t>. można poprawić w terminie  do 2 tygodni po jej otrzymaniu;</w:t>
      </w:r>
    </w:p>
    <w:p w:rsidR="00C420BE" w:rsidRPr="00A226BD" w:rsidRDefault="00C420BE" w:rsidP="00C420BE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Termin oddania spraw</w:t>
      </w:r>
      <w:r>
        <w:rPr>
          <w:rFonts w:ascii="Calibri" w:hAnsi="Calibri" w:cs="Calibri"/>
        </w:rPr>
        <w:t>dzonej pracy przez nauczyciela to maksimum</w:t>
      </w:r>
      <w:r w:rsidRPr="00A226BD">
        <w:rPr>
          <w:rFonts w:ascii="Calibri" w:hAnsi="Calibri" w:cs="Calibri"/>
        </w:rPr>
        <w:t xml:space="preserve"> dwa tygodnie;</w:t>
      </w:r>
    </w:p>
    <w:p w:rsidR="00C420BE" w:rsidRPr="00A226BD" w:rsidRDefault="00C420BE" w:rsidP="00C420BE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</w:t>
      </w:r>
      <w:r>
        <w:rPr>
          <w:rFonts w:ascii="Calibri" w:hAnsi="Calibri" w:cs="Calibri"/>
        </w:rPr>
        <w:t>na wystawiona przez nauczyciela jest jawna, uzasadniona, wystawiona wg kryteriów ocen;</w:t>
      </w:r>
    </w:p>
    <w:p w:rsidR="00C420BE" w:rsidRPr="00A226BD" w:rsidRDefault="00C420BE" w:rsidP="00C420BE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Prace pisemne przechowywane są przez nauczyciela i udostępniane rodzicom na ich życzenie lub na życzenie nauczyciela wychowawcy;</w:t>
      </w:r>
    </w:p>
    <w:p w:rsidR="00C420BE" w:rsidRPr="00E81927" w:rsidRDefault="00C420BE" w:rsidP="00C420BE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Jeżeli uczeń z powodu</w:t>
      </w:r>
      <w:r>
        <w:rPr>
          <w:rFonts w:ascii="Calibri" w:hAnsi="Calibri" w:cs="Calibri"/>
        </w:rPr>
        <w:t xml:space="preserve"> dłuższej</w:t>
      </w:r>
      <w:r w:rsidRPr="00A226BD">
        <w:rPr>
          <w:rFonts w:ascii="Calibri" w:hAnsi="Calibri" w:cs="Calibri"/>
        </w:rPr>
        <w:t xml:space="preserve"> nieobecności nie napisał sprawdzianu, przystępuje do jego zaliczenia </w:t>
      </w:r>
      <w:r w:rsidRPr="00E81927">
        <w:rPr>
          <w:rFonts w:ascii="Calibri" w:hAnsi="Calibri" w:cs="Calibri"/>
        </w:rPr>
        <w:t xml:space="preserve">w innym, uzgodnionym z nauczycielem terminie – </w:t>
      </w:r>
      <w:r w:rsidRPr="00E81927">
        <w:rPr>
          <w:rFonts w:ascii="Calibri" w:hAnsi="Calibri" w:cs="Calibri"/>
          <w:b/>
        </w:rPr>
        <w:t>do dwóch tygodni;</w:t>
      </w:r>
    </w:p>
    <w:p w:rsidR="00C420BE" w:rsidRPr="00E81927" w:rsidRDefault="00C420BE" w:rsidP="00C420BE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E81927">
        <w:rPr>
          <w:rFonts w:ascii="Calibri" w:hAnsi="Calibri" w:cs="Calibri"/>
        </w:rPr>
        <w:t xml:space="preserve">Jednodniowa nieobecność </w:t>
      </w:r>
      <w:r>
        <w:rPr>
          <w:rFonts w:ascii="Calibri" w:hAnsi="Calibri" w:cs="Calibri"/>
        </w:rPr>
        <w:t>skutkuje pisaniem pracy pisemnej na kolejnej lekcji;</w:t>
      </w:r>
    </w:p>
    <w:p w:rsidR="00C420BE" w:rsidRPr="00A226BD" w:rsidRDefault="00C420BE" w:rsidP="00C420BE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Jeżeli uczeń otrzymał </w:t>
      </w:r>
      <w:r w:rsidRPr="00A226BD">
        <w:rPr>
          <w:rFonts w:ascii="Calibri" w:hAnsi="Calibri" w:cs="Calibri"/>
          <w:b/>
        </w:rPr>
        <w:t xml:space="preserve">słabszą niżby chciał, może </w:t>
      </w:r>
      <w:r>
        <w:rPr>
          <w:rFonts w:ascii="Calibri" w:hAnsi="Calibri" w:cs="Calibri"/>
          <w:b/>
        </w:rPr>
        <w:t xml:space="preserve">ją poprawiać za zgodą nauczyciela ustnie lub pisemnie </w:t>
      </w:r>
      <w:r w:rsidRPr="00A226BD">
        <w:rPr>
          <w:rFonts w:ascii="Calibri" w:hAnsi="Calibri" w:cs="Calibri"/>
          <w:b/>
        </w:rPr>
        <w:t>w ciągu dwóch tygodni od daty uzyskania tej oceny</w:t>
      </w:r>
      <w:r w:rsidRPr="00A226BD">
        <w:rPr>
          <w:rFonts w:ascii="Calibri" w:hAnsi="Calibri" w:cs="Calibri"/>
        </w:rPr>
        <w:t xml:space="preserve"> – w dzienniku wpisywane są obie oceny, </w:t>
      </w:r>
      <w:r w:rsidRPr="00A226BD">
        <w:rPr>
          <w:rFonts w:ascii="Calibri" w:hAnsi="Calibri" w:cs="Calibri"/>
          <w:b/>
        </w:rPr>
        <w:t>Ocenę można poprawić tylko raz</w:t>
      </w:r>
      <w:r>
        <w:rPr>
          <w:rFonts w:ascii="Calibri" w:hAnsi="Calibri" w:cs="Calibri"/>
        </w:rPr>
        <w:t xml:space="preserve"> w formie ustalonej przez nauczyciela. </w:t>
      </w:r>
    </w:p>
    <w:p w:rsidR="00C420BE" w:rsidRPr="00A226BD" w:rsidRDefault="00C420BE" w:rsidP="00C420BE">
      <w:pPr>
        <w:numPr>
          <w:ilvl w:val="0"/>
          <w:numId w:val="3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Pisemna poprawa testu możliwa jest </w:t>
      </w:r>
      <w:r w:rsidRPr="00BB7A5C">
        <w:rPr>
          <w:rFonts w:ascii="Calibri" w:hAnsi="Calibri" w:cs="Calibri"/>
          <w:b/>
        </w:rPr>
        <w:t>tylko</w:t>
      </w:r>
      <w:r>
        <w:rPr>
          <w:rFonts w:ascii="Calibri" w:hAnsi="Calibri" w:cs="Calibri"/>
        </w:rPr>
        <w:t xml:space="preserve"> za zgodą nauczyciela – norma ocen za</w:t>
      </w:r>
      <w:r w:rsidRPr="00A226BD">
        <w:rPr>
          <w:rFonts w:ascii="Calibri" w:hAnsi="Calibri" w:cs="Calibri"/>
        </w:rPr>
        <w:t xml:space="preserve"> poprawianą pracę jest taka sama jak za pracę pierwotną. </w:t>
      </w:r>
    </w:p>
    <w:p w:rsidR="00C420BE" w:rsidRPr="00A226BD" w:rsidRDefault="00C420BE" w:rsidP="00C420BE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Jeżeli uczeń uzyskał ocenę niższą lub taką samą - to traci możliwość poprawy następnych prac w semestrze.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8. Uczeń ma obowiązek prowadzenia zeszytu przedmiotowego, zeszytu ćwiczeń</w:t>
      </w:r>
      <w:r>
        <w:rPr>
          <w:rFonts w:ascii="Calibri" w:hAnsi="Calibri" w:cs="Calibri"/>
        </w:rPr>
        <w:t xml:space="preserve">  </w:t>
      </w:r>
      <w:r w:rsidRPr="00A226BD">
        <w:rPr>
          <w:rFonts w:ascii="Calibri" w:hAnsi="Calibri" w:cs="Calibri"/>
        </w:rPr>
        <w:t xml:space="preserve">oraz </w:t>
      </w:r>
      <w:r>
        <w:rPr>
          <w:rFonts w:ascii="Calibri" w:hAnsi="Calibri" w:cs="Calibri"/>
        </w:rPr>
        <w:t xml:space="preserve">uzupełniania </w:t>
      </w:r>
      <w:r w:rsidRPr="00A226BD">
        <w:rPr>
          <w:rFonts w:ascii="Calibri" w:hAnsi="Calibri" w:cs="Calibri"/>
        </w:rPr>
        <w:t>zeszytów w przypadku nieobecności w szkole.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9. W razie kłopotów z opanowaniem wiadomości i umiejętności uczeń może się zwrócić d</w:t>
      </w:r>
      <w:r>
        <w:rPr>
          <w:rFonts w:ascii="Calibri" w:hAnsi="Calibri" w:cs="Calibri"/>
        </w:rPr>
        <w:t xml:space="preserve">o </w:t>
      </w:r>
      <w:r w:rsidRPr="00A226BD">
        <w:rPr>
          <w:rFonts w:ascii="Calibri" w:hAnsi="Calibri" w:cs="Calibri"/>
        </w:rPr>
        <w:t>nauczyciela. Jeśli będzie to konieczne wspólnie ustalą program wspomagający.</w:t>
      </w:r>
    </w:p>
    <w:p w:rsidR="00C420BE" w:rsidRPr="00F816BC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10. Oceny wystawiane przez nauczyciela są jawne i uzasadniane; uczeń również ma możliwość samooceny. Ocena semestralna i końcowa nie jest średnią arytmetyczną, lecz brane są pod uwagę  </w:t>
      </w:r>
      <w:r w:rsidRPr="00F816BC">
        <w:rPr>
          <w:rFonts w:ascii="Calibri" w:hAnsi="Calibri" w:cs="Calibri"/>
        </w:rPr>
        <w:t xml:space="preserve">oceny cząstkowe i wkład ucznia w naukę; ocena wystawiana jest na lekcji przy klasie i uczniu.  </w:t>
      </w:r>
    </w:p>
    <w:p w:rsidR="00C420BE" w:rsidRPr="00F816BC" w:rsidRDefault="00C420BE" w:rsidP="00C420BE">
      <w:pPr>
        <w:jc w:val="both"/>
        <w:rPr>
          <w:rFonts w:ascii="Calibri" w:hAnsi="Calibri"/>
          <w:color w:val="000000"/>
        </w:rPr>
      </w:pPr>
      <w:r w:rsidRPr="00F816BC">
        <w:rPr>
          <w:rFonts w:ascii="Calibri" w:hAnsi="Calibri" w:cs="Calibri"/>
        </w:rPr>
        <w:t xml:space="preserve">11. </w:t>
      </w:r>
      <w:r w:rsidRPr="00F816BC">
        <w:rPr>
          <w:rFonts w:ascii="Calibri" w:hAnsi="Calibri"/>
          <w:color w:val="000000"/>
        </w:rPr>
        <w:t>Uczeń, który otrzymał ocenę niedostateczną za I okres jest zobowiązany do nadrobienia materiału o skali trudności odpowiadającej ocenie dopuszczającej, aby uzyskać ocenę wyższą niż przewidywana roczna ocena klasyfikacyjna musi napisać sprawdzian obejmujący wiadomości i umiejętności na daną ocenę przynajmniej w 80%.</w:t>
      </w:r>
    </w:p>
    <w:p w:rsidR="00C420BE" w:rsidRPr="00F816BC" w:rsidRDefault="00C420BE" w:rsidP="00C420BE">
      <w:pPr>
        <w:jc w:val="both"/>
        <w:rPr>
          <w:rFonts w:ascii="Calibri" w:hAnsi="Calibri" w:cs="Calibri"/>
        </w:rPr>
      </w:pPr>
      <w:r w:rsidRPr="00F816BC">
        <w:rPr>
          <w:rFonts w:ascii="Calibri" w:hAnsi="Calibri"/>
          <w:color w:val="000000"/>
        </w:rPr>
        <w:t>12. Przy formułowaniu oceny na zakończenie semestru, hierarch</w:t>
      </w:r>
      <w:r>
        <w:rPr>
          <w:rFonts w:ascii="Calibri" w:hAnsi="Calibri"/>
          <w:color w:val="000000"/>
        </w:rPr>
        <w:t>i</w:t>
      </w:r>
      <w:r w:rsidRPr="00F816BC">
        <w:rPr>
          <w:rFonts w:ascii="Calibri" w:hAnsi="Calibri"/>
          <w:color w:val="000000"/>
        </w:rPr>
        <w:t>a ważności ocen cząstkowych jest następująca: sprawdziany, kartkówki, odpowiedzi ustne, aktywność ucznia, praca domowa, prace długoterminowe.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F816BC">
        <w:rPr>
          <w:rFonts w:ascii="Calibri" w:hAnsi="Calibri" w:cs="Calibri"/>
        </w:rPr>
        <w:t>13. Ocena zachowania ucznia</w:t>
      </w:r>
      <w:r w:rsidRPr="00A226BD">
        <w:rPr>
          <w:rFonts w:ascii="Calibri" w:hAnsi="Calibri" w:cs="Calibri"/>
        </w:rPr>
        <w:t xml:space="preserve"> nie ma wpływu na ocenę z przedmiotu.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</w:p>
    <w:p w:rsidR="00C420BE" w:rsidRPr="00A226BD" w:rsidRDefault="00C420BE" w:rsidP="00C420BE">
      <w:pPr>
        <w:ind w:firstLine="708"/>
        <w:jc w:val="both"/>
        <w:rPr>
          <w:rFonts w:ascii="Calibri" w:hAnsi="Calibri" w:cs="Calibri"/>
          <w:i/>
        </w:rPr>
      </w:pPr>
      <w:r w:rsidRPr="00A226BD">
        <w:rPr>
          <w:rFonts w:ascii="Calibri" w:hAnsi="Calibri" w:cs="Calibri"/>
          <w:i/>
        </w:rPr>
        <w:t xml:space="preserve">Powyższy system oceniania z przedmiotu biologia jest otwarty i może być modyfikowany, uzupełniany i udoskonalany wraz z pojawieniem się sytuacji, które nie zostały tutaj uwzględnione, </w:t>
      </w:r>
      <w:r>
        <w:rPr>
          <w:rFonts w:ascii="Calibri" w:hAnsi="Calibri" w:cs="Calibri"/>
          <w:i/>
        </w:rPr>
        <w:br/>
      </w:r>
      <w:r w:rsidRPr="00A226BD">
        <w:rPr>
          <w:rFonts w:ascii="Calibri" w:hAnsi="Calibri" w:cs="Calibri"/>
          <w:i/>
        </w:rPr>
        <w:t>a mogą zaistnieć w trakcie pracy.</w:t>
      </w:r>
    </w:p>
    <w:p w:rsidR="00C420BE" w:rsidRDefault="00C420BE" w:rsidP="00C420BE">
      <w:pPr>
        <w:tabs>
          <w:tab w:val="left" w:pos="7125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:rsidR="00C420BE" w:rsidRDefault="00C420BE" w:rsidP="00C420BE">
      <w:pPr>
        <w:tabs>
          <w:tab w:val="left" w:pos="7125"/>
        </w:tabs>
        <w:jc w:val="both"/>
        <w:rPr>
          <w:rFonts w:ascii="Calibri" w:hAnsi="Calibri" w:cs="Calibri"/>
        </w:rPr>
      </w:pPr>
    </w:p>
    <w:p w:rsidR="00C420BE" w:rsidRDefault="00C420BE" w:rsidP="00C420BE">
      <w:pPr>
        <w:tabs>
          <w:tab w:val="left" w:pos="7125"/>
        </w:tabs>
        <w:jc w:val="both"/>
        <w:rPr>
          <w:rFonts w:ascii="Calibri" w:hAnsi="Calibri" w:cs="Calibri"/>
        </w:rPr>
      </w:pPr>
      <w:r w:rsidRPr="00CA0A0C">
        <w:rPr>
          <w:color w:val="231F20"/>
          <w:sz w:val="18"/>
        </w:rPr>
        <w:t xml:space="preserve">Przedmiotowe zasady oceniania zostały opracowane na podstawie wytycznych zawartych w </w:t>
      </w:r>
      <w:r w:rsidRPr="00CA0A0C">
        <w:rPr>
          <w:rFonts w:ascii="CentSchbookEU" w:hAnsi="CentSchbookEU"/>
          <w:i/>
          <w:color w:val="231F20"/>
          <w:sz w:val="18"/>
        </w:rPr>
        <w:t xml:space="preserve">Rozporządzeniu MEN z dnia </w:t>
      </w:r>
      <w:r w:rsidRPr="00CA0A0C">
        <w:rPr>
          <w:rFonts w:ascii="CentSchbookEU" w:hAnsi="CentSchbookEU"/>
          <w:i/>
          <w:color w:val="231F20"/>
          <w:spacing w:val="-3"/>
          <w:sz w:val="18"/>
        </w:rPr>
        <w:t xml:space="preserve">10 </w:t>
      </w:r>
      <w:r w:rsidRPr="00CA0A0C">
        <w:rPr>
          <w:rFonts w:ascii="CentSchbookEU" w:hAnsi="CentSchbookEU"/>
          <w:i/>
          <w:color w:val="231F20"/>
          <w:sz w:val="18"/>
        </w:rPr>
        <w:t xml:space="preserve">czerwca </w:t>
      </w:r>
      <w:r w:rsidRPr="00CA0A0C">
        <w:rPr>
          <w:rFonts w:ascii="CentSchbookEU" w:hAnsi="CentSchbookEU"/>
          <w:i/>
          <w:color w:val="231F20"/>
          <w:spacing w:val="-3"/>
          <w:sz w:val="18"/>
        </w:rPr>
        <w:t xml:space="preserve">2015 </w:t>
      </w:r>
      <w:r w:rsidRPr="00CA0A0C">
        <w:rPr>
          <w:rFonts w:ascii="CentSchbookEU" w:hAnsi="CentSchbookEU"/>
          <w:i/>
          <w:color w:val="231F20"/>
          <w:spacing w:val="-4"/>
          <w:sz w:val="18"/>
        </w:rPr>
        <w:t xml:space="preserve">r. </w:t>
      </w:r>
      <w:r w:rsidRPr="00CA0A0C">
        <w:rPr>
          <w:rFonts w:ascii="CentSchbookEU" w:hAnsi="CentSchbookEU"/>
          <w:i/>
          <w:color w:val="231F20"/>
          <w:sz w:val="18"/>
        </w:rPr>
        <w:t>(poz. 843) w sprawie szczegółowych warunków i sposobu oceniania, klasyfikowania i promowania uczniów i słuchaczy                       w szkołach publicznych</w:t>
      </w:r>
      <w:r w:rsidRPr="00CA0A0C">
        <w:rPr>
          <w:color w:val="231F20"/>
          <w:sz w:val="18"/>
        </w:rPr>
        <w:t xml:space="preserve">, a </w:t>
      </w:r>
      <w:r w:rsidRPr="00CA0A0C">
        <w:rPr>
          <w:color w:val="231F20"/>
          <w:spacing w:val="1"/>
          <w:sz w:val="18"/>
        </w:rPr>
        <w:t xml:space="preserve">także </w:t>
      </w:r>
      <w:r w:rsidRPr="00CA0A0C">
        <w:rPr>
          <w:rFonts w:ascii="CentSchbookEU" w:hAnsi="CentSchbookEU"/>
          <w:i/>
          <w:color w:val="231F20"/>
          <w:sz w:val="18"/>
        </w:rPr>
        <w:t xml:space="preserve">Rozporządzenia MEN z dnia </w:t>
      </w:r>
      <w:r w:rsidRPr="00CA0A0C">
        <w:rPr>
          <w:rFonts w:ascii="CentSchbookEU" w:hAnsi="CentSchbookEU"/>
          <w:i/>
          <w:color w:val="231F20"/>
          <w:spacing w:val="-4"/>
          <w:sz w:val="18"/>
        </w:rPr>
        <w:t xml:space="preserve">11 </w:t>
      </w:r>
      <w:r w:rsidRPr="00CA0A0C">
        <w:rPr>
          <w:rFonts w:ascii="CentSchbookEU" w:hAnsi="CentSchbookEU"/>
          <w:i/>
          <w:color w:val="231F20"/>
          <w:sz w:val="18"/>
        </w:rPr>
        <w:t xml:space="preserve">sierpnia </w:t>
      </w:r>
      <w:r w:rsidRPr="00CA0A0C">
        <w:rPr>
          <w:rFonts w:ascii="CentSchbookEU" w:hAnsi="CentSchbookEU"/>
          <w:i/>
          <w:color w:val="231F20"/>
          <w:spacing w:val="-3"/>
          <w:sz w:val="18"/>
        </w:rPr>
        <w:t xml:space="preserve">2016 </w:t>
      </w:r>
      <w:r w:rsidRPr="00CA0A0C">
        <w:rPr>
          <w:rFonts w:ascii="CentSchbookEU" w:hAnsi="CentSchbookEU"/>
          <w:i/>
          <w:color w:val="231F20"/>
          <w:spacing w:val="-4"/>
          <w:sz w:val="18"/>
        </w:rPr>
        <w:t xml:space="preserve">r. </w:t>
      </w:r>
      <w:r w:rsidRPr="00CA0A0C">
        <w:rPr>
          <w:rFonts w:ascii="CentSchbookEU" w:hAnsi="CentSchbookEU"/>
          <w:i/>
          <w:color w:val="231F20"/>
          <w:sz w:val="18"/>
        </w:rPr>
        <w:t>(poz. 1278) zmieniającego rozporządzenie w sprawie szczegółowych warunków i sposobu oceniania, klasyfikowania i promowania uczniów i słuchaczy w szkołach</w:t>
      </w:r>
      <w:r w:rsidRPr="00CA0A0C">
        <w:rPr>
          <w:rFonts w:ascii="CentSchbookEU" w:hAnsi="CentSchbookEU"/>
          <w:i/>
          <w:color w:val="231F20"/>
          <w:spacing w:val="11"/>
          <w:sz w:val="18"/>
        </w:rPr>
        <w:t xml:space="preserve"> </w:t>
      </w:r>
      <w:r w:rsidRPr="00CA0A0C">
        <w:rPr>
          <w:rFonts w:ascii="CentSchbookEU" w:hAnsi="CentSchbookEU"/>
          <w:i/>
          <w:color w:val="231F20"/>
          <w:sz w:val="18"/>
        </w:rPr>
        <w:t>publicznych</w:t>
      </w:r>
      <w:r>
        <w:rPr>
          <w:rFonts w:ascii="Calibri" w:hAnsi="Calibri" w:cs="Calibri"/>
        </w:rPr>
        <w:tab/>
      </w:r>
    </w:p>
    <w:p w:rsidR="00C420BE" w:rsidRDefault="00C420BE" w:rsidP="00C420BE">
      <w:pPr>
        <w:tabs>
          <w:tab w:val="left" w:pos="7125"/>
        </w:tabs>
        <w:jc w:val="both"/>
        <w:rPr>
          <w:rFonts w:ascii="Calibri" w:hAnsi="Calibri" w:cs="Calibri"/>
        </w:rPr>
      </w:pPr>
    </w:p>
    <w:p w:rsidR="00C420BE" w:rsidRDefault="00C420BE" w:rsidP="00C420BE">
      <w:pPr>
        <w:tabs>
          <w:tab w:val="left" w:pos="7125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Marcin </w:t>
      </w:r>
      <w:proofErr w:type="spellStart"/>
      <w:r>
        <w:rPr>
          <w:rFonts w:ascii="Calibri" w:hAnsi="Calibri" w:cs="Calibri"/>
        </w:rPr>
        <w:t>Koczara</w:t>
      </w:r>
      <w:proofErr w:type="spellEnd"/>
      <w:r>
        <w:rPr>
          <w:rFonts w:ascii="Calibri" w:hAnsi="Calibri" w:cs="Calibri"/>
        </w:rPr>
        <w:t xml:space="preserve"> </w:t>
      </w:r>
    </w:p>
    <w:p w:rsidR="00C420BE" w:rsidRDefault="00C420BE" w:rsidP="00C420BE">
      <w:pPr>
        <w:tabs>
          <w:tab w:val="left" w:pos="7125"/>
        </w:tabs>
        <w:jc w:val="both"/>
        <w:rPr>
          <w:rFonts w:ascii="Calibri" w:hAnsi="Calibri" w:cs="Calibri"/>
        </w:rPr>
      </w:pPr>
    </w:p>
    <w:p w:rsidR="00C420BE" w:rsidRDefault="00C420BE" w:rsidP="00C420BE">
      <w:pPr>
        <w:tabs>
          <w:tab w:val="left" w:pos="7125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C420BE" w:rsidRPr="00EA137D" w:rsidRDefault="00C420BE" w:rsidP="00C420BE">
      <w:pPr>
        <w:tabs>
          <w:tab w:val="left" w:pos="7125"/>
        </w:tabs>
        <w:jc w:val="both"/>
        <w:rPr>
          <w:rFonts w:ascii="Calibri" w:hAnsi="Calibri" w:cs="Calibri"/>
          <w:b/>
        </w:rPr>
      </w:pPr>
      <w:r w:rsidRPr="00EA137D">
        <w:rPr>
          <w:rFonts w:ascii="Calibri" w:hAnsi="Calibri" w:cs="Calibri"/>
          <w:b/>
        </w:rPr>
        <w:lastRenderedPageBreak/>
        <w:t>OCENA CELUJĄCA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opanował 90 % wymagań podstawowych (P) i 75 % ponadpodstawowych (PP),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posiada wiedzę i umiejętności znacznie wykraczające poza program nauczania, będące efektem jego samodzielnej pracy,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samodzielnie i twórczo rozwija własne uzdolnienia, przetwarza i prezentuje wiadomości, posługując się terminologią biologiczną,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biegle posługuje się zdobytymi wiadomościami w rozwiązywaniu problemów teoretycznych i praktycznych, proponuje rozwiązania nietypowe,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formułuje problemy i rozwiązuje je w sposób twórczy,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korzysta z wiedzy fizycznej, chemicznej oraz informatycznej w celu pełnego wyjaśnienia procesów biochemicznych oraz fizjologicznych,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gromadzi materiały pomocnicze do nauki biologii, 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prowadzi dokumentację swojej pracy,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jest bardzo zaangażowany i aktywny na lekcjach,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BE035A">
        <w:rPr>
          <w:rFonts w:ascii="Calibri" w:hAnsi="Calibri" w:cs="Calibri"/>
          <w:b/>
        </w:rPr>
        <w:t>bierze udział w konkursach i olimpiadach biologicznych, osiąga wysokie wyniki</w:t>
      </w:r>
      <w:r w:rsidRPr="00A226BD">
        <w:rPr>
          <w:rFonts w:ascii="Calibri" w:hAnsi="Calibri" w:cs="Calibri"/>
        </w:rPr>
        <w:t>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w pracach pisemnych osiąga </w:t>
      </w:r>
      <w:r>
        <w:rPr>
          <w:rFonts w:ascii="Calibri" w:hAnsi="Calibri" w:cs="Calibri"/>
        </w:rPr>
        <w:t xml:space="preserve">ok. </w:t>
      </w:r>
      <w:r w:rsidRPr="00A226BD">
        <w:rPr>
          <w:rFonts w:ascii="Calibri" w:hAnsi="Calibri" w:cs="Calibri"/>
        </w:rPr>
        <w:t>100% punktów możliwych do zdobycia i w pełni odpowiada na dodatkowe pytania.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  <w:b/>
          <w:bCs/>
        </w:rPr>
        <w:t>OCENA BARDZO DOBRA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75 % wymagań podstawowych (P) i 50 % ponadpodstawowych (PP),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sprawnie posługuje się zdobytymi wiadomościami i umiejętnościami,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samodzielnie rozwiązuje problemy teoretyczne i praktyczne, stosuje posiadaną wiedzę do rozwiązywania zadań i problemów w nowych sytuacjach,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wykazuje szczególne zainteresowanie biologią,</w:t>
      </w:r>
      <w:r>
        <w:rPr>
          <w:rFonts w:ascii="Calibri" w:hAnsi="Calibri" w:cs="Calibri"/>
        </w:rPr>
        <w:t xml:space="preserve"> 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samodzielnie planuje i prowadzi różne obserwacje oraz eksperymenty, stawia hipotezy, analizuje i interpretuje wyniki, formułuje wnioski, wyjaśnia fizyczne i chemiczne aspekty zjawisk oraz procesów biologicznych,</w:t>
      </w:r>
      <w:r>
        <w:rPr>
          <w:rFonts w:ascii="Calibri" w:hAnsi="Calibri" w:cs="Calibri"/>
        </w:rPr>
        <w:t xml:space="preserve"> rozwiązuje zadania dodatkowe,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korzysta z najnowszych i aktualnych źródeł informacji popularnonaukowej,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prezentuje swoją wiedzę posługując się poprawną terminologią biologiczną,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bierze udział w szkolnych konkursach biologicznych lub ekologicznych i osiąga bardzo dobre wyniki,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systematycznie i starannie prowadzi zeszyt przedmiotowy, ma zaliczone zadania domowe,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aktywnie uczestniczy w lekcjach,</w:t>
      </w:r>
    </w:p>
    <w:p w:rsidR="00C420BE" w:rsidRPr="00A226BD" w:rsidRDefault="00C420BE" w:rsidP="00C420B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w pisemnych sprawdzianach wiedzy i umiejętności osiąga od </w:t>
      </w:r>
      <w:r>
        <w:rPr>
          <w:rFonts w:ascii="Calibri" w:hAnsi="Calibri" w:cs="Calibri"/>
        </w:rPr>
        <w:t>zazwyczaj 90</w:t>
      </w:r>
      <w:r w:rsidRPr="00A226BD">
        <w:rPr>
          <w:rFonts w:ascii="Calibri" w:hAnsi="Calibri" w:cs="Calibri"/>
        </w:rPr>
        <w:t>% do 100% punktów możliwych do zdobycia.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</w:p>
    <w:p w:rsidR="00C420BE" w:rsidRPr="00A226BD" w:rsidRDefault="00C420BE" w:rsidP="00C420BE">
      <w:pPr>
        <w:pStyle w:val="Nagwek2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DOBRA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opanował 75 % wymagań podstawowych (P) i 25 % ponadpodstawowych (PP),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posiada w dużym zakresie wiadomości i umiejętności określone programem nauczania biologii w danej klasie, poprawnie stosuje wiadomości, </w:t>
      </w:r>
      <w:r>
        <w:rPr>
          <w:rFonts w:ascii="Calibri" w:hAnsi="Calibri" w:cs="Calibri"/>
        </w:rPr>
        <w:t>samodzielnie rozwiązuje zadania dodatkowe,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sporządza notatki słowne i graficzne z samodzielnej pracy, wykonuje proste eksperymenty oraz dokumentuje wyniki,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posługuje się mikroskopem i zna sprzęt laboratoryjny,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bierze udział w szkolnych konkursach biologicznych lub ekologicznych,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rozwiązuje zadania teoretyczne lub praktyczne o średnim stopniu trudności,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jest aktywny na lekcji,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systematycznie prowadzi zeszyt przedmiotowy, ma zaliczone zadania domowe,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 pracach pisemnych osiąga ok. 70</w:t>
      </w:r>
      <w:r w:rsidRPr="00A226BD">
        <w:rPr>
          <w:rFonts w:ascii="Calibri" w:hAnsi="Calibri" w:cs="Calibri"/>
        </w:rPr>
        <w:t>% do 90% punktów.</w:t>
      </w:r>
    </w:p>
    <w:p w:rsidR="00C420BE" w:rsidRPr="00A226BD" w:rsidRDefault="00C420BE" w:rsidP="00C420BE">
      <w:pPr>
        <w:pStyle w:val="Nagwek2"/>
        <w:jc w:val="both"/>
        <w:rPr>
          <w:rFonts w:ascii="Calibri" w:hAnsi="Calibri" w:cs="Calibri"/>
        </w:rPr>
      </w:pPr>
    </w:p>
    <w:p w:rsidR="00C420BE" w:rsidRPr="00A226BD" w:rsidRDefault="00C420BE" w:rsidP="00C420BE">
      <w:pPr>
        <w:pStyle w:val="Nagwek2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DOSTATECZNA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opanował 75 % wymagań podstawowych (P),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posiada wiadomości i umiejętności przystępne, niezbyt złożone, najważniejsze w nauczaniu biologii</w:t>
      </w:r>
      <w:r>
        <w:rPr>
          <w:rFonts w:ascii="Calibri" w:hAnsi="Calibri" w:cs="Calibri"/>
        </w:rPr>
        <w:t xml:space="preserve"> </w:t>
      </w:r>
      <w:r w:rsidRPr="00A226BD">
        <w:rPr>
          <w:rFonts w:ascii="Calibri" w:hAnsi="Calibri" w:cs="Calibri"/>
        </w:rPr>
        <w:t xml:space="preserve">oraz takie które można wykorzystać w sytuacjach szkolnych i pozaszkolnych, 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rozwiązuje typowe zadania i problemy, 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korzysta z atlasów, leksykonów, słowników w celu wyjaśnienia pojęć biologicznych, często przy pomocy nauczyciela,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wyciąga wnioski z prostych obserwacji i doświadczeń,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wykazuje się aktywnością w stopniu zadowalającym,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prowadzi zeszyt przedmiotowy, ma zaliczone zadania domowe,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 przyp</w:t>
      </w:r>
      <w:r>
        <w:rPr>
          <w:rFonts w:ascii="Calibri" w:hAnsi="Calibri" w:cs="Calibri"/>
        </w:rPr>
        <w:t>adku prac pisemnych osiąga ok.  50</w:t>
      </w:r>
      <w:r w:rsidRPr="00A226BD">
        <w:rPr>
          <w:rFonts w:ascii="Calibri" w:hAnsi="Calibri" w:cs="Calibri"/>
        </w:rPr>
        <w:t>% do 70% punktów.</w:t>
      </w:r>
    </w:p>
    <w:p w:rsidR="00C420BE" w:rsidRPr="00A226BD" w:rsidRDefault="00C420BE" w:rsidP="00C420BE">
      <w:pPr>
        <w:jc w:val="both"/>
        <w:rPr>
          <w:rFonts w:ascii="Calibri" w:hAnsi="Calibri" w:cs="Calibri"/>
          <w:b/>
          <w:bCs/>
        </w:rPr>
      </w:pPr>
    </w:p>
    <w:p w:rsidR="00C420BE" w:rsidRPr="00A226BD" w:rsidRDefault="00C420BE" w:rsidP="00C420BE">
      <w:pPr>
        <w:jc w:val="both"/>
        <w:rPr>
          <w:rFonts w:ascii="Calibri" w:hAnsi="Calibri" w:cs="Calibri"/>
          <w:b/>
          <w:bCs/>
        </w:rPr>
      </w:pPr>
    </w:p>
    <w:p w:rsidR="00C420BE" w:rsidRPr="00A226BD" w:rsidRDefault="00C420BE" w:rsidP="00C420BE">
      <w:pPr>
        <w:pStyle w:val="Nagwek2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DOPUSZCZAJĄCA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opanował 50 % wymagań podstawowych (P),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ma braki w opanowaniu wiadomości i umiejętności określonych programem na poziomie minimum programowego, ale nie przekreślają one możliwości dalszego kształcenia,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wykonuje proste polecenia oraz rozwiązuje nieskomplikowane zadania praktyczne, pod kierunkiem nauczyciela,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 niewielkim stopniu łączy wiedzę biologiczną z praktyką,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wiadomości przekazuje w sposób nieporadny, nie używając terminologii biologicznej,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jest mało aktywny na lekcji,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prowadzi zeszyt przedmiotowy,</w:t>
      </w:r>
    </w:p>
    <w:p w:rsidR="00C420BE" w:rsidRPr="00A226BD" w:rsidRDefault="00C420BE" w:rsidP="00C420B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 przyp</w:t>
      </w:r>
      <w:r>
        <w:rPr>
          <w:rFonts w:ascii="Calibri" w:hAnsi="Calibri" w:cs="Calibri"/>
        </w:rPr>
        <w:t>adku prac pisemnych osiąga od 30</w:t>
      </w:r>
      <w:r w:rsidRPr="00A226BD">
        <w:rPr>
          <w:rFonts w:ascii="Calibri" w:hAnsi="Calibri" w:cs="Calibri"/>
        </w:rPr>
        <w:t>% do 50% punktów.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</w:p>
    <w:p w:rsidR="00C420BE" w:rsidRPr="00A226BD" w:rsidRDefault="00C420BE" w:rsidP="00C420BE">
      <w:pPr>
        <w:jc w:val="both"/>
        <w:rPr>
          <w:rFonts w:ascii="Calibri" w:hAnsi="Calibri" w:cs="Calibri"/>
        </w:rPr>
      </w:pPr>
    </w:p>
    <w:p w:rsidR="00C420BE" w:rsidRPr="00A226BD" w:rsidRDefault="00C420BE" w:rsidP="00C420BE">
      <w:pPr>
        <w:pStyle w:val="Nagwek2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NIEDOSTATECZNA</w:t>
      </w:r>
    </w:p>
    <w:p w:rsidR="00C420BE" w:rsidRPr="00A226BD" w:rsidRDefault="00C420BE" w:rsidP="00C420B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C420BE" w:rsidRPr="00A226BD" w:rsidRDefault="00C420BE" w:rsidP="00C420BE">
      <w:pPr>
        <w:numPr>
          <w:ilvl w:val="0"/>
          <w:numId w:val="5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opanował nawet 50 % wymagań podstawowych (P),</w:t>
      </w:r>
    </w:p>
    <w:p w:rsidR="00C420BE" w:rsidRPr="00A226BD" w:rsidRDefault="00C420BE" w:rsidP="00C420B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posiada wiadomości i umiejętności z zakresu minimum programowego w danej klasie, a braki te uniemożliwiają dalsze zdobywanie wiedzy z biologii,</w:t>
      </w:r>
    </w:p>
    <w:p w:rsidR="00C420BE" w:rsidRPr="00A226BD" w:rsidRDefault="00C420BE" w:rsidP="00C420B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posługuje się terminologią biologiczną,</w:t>
      </w:r>
    </w:p>
    <w:p w:rsidR="00C420BE" w:rsidRPr="00A226BD" w:rsidRDefault="00C420BE" w:rsidP="00C420B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potrafi posługiwać się przyrządami biologicznymi,</w:t>
      </w:r>
    </w:p>
    <w:p w:rsidR="00C420BE" w:rsidRPr="00A226BD" w:rsidRDefault="00C420BE" w:rsidP="00C420B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wykazuje się brakiem systematyczności w przyswajaniu wiedzy i wykonywaniu prac domowych,</w:t>
      </w:r>
    </w:p>
    <w:p w:rsidR="00C420BE" w:rsidRPr="00A226BD" w:rsidRDefault="00C420BE" w:rsidP="00C420B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podejmuje próby rozwiązania zadań o elementarnym stopniu trudności nawet przy pomocy nauczyciela,</w:t>
      </w:r>
    </w:p>
    <w:p w:rsidR="00C420BE" w:rsidRPr="00A226BD" w:rsidRDefault="00C420BE" w:rsidP="00C420B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wykazuje bierną postawę na lekcji,</w:t>
      </w:r>
    </w:p>
    <w:p w:rsidR="00C420BE" w:rsidRPr="00A226BD" w:rsidRDefault="00C420BE" w:rsidP="00C420B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prowadzi systematycznie zeszytu przedmiotowego, nie odrabia zadań i ćwiczeń domowych,</w:t>
      </w:r>
    </w:p>
    <w:p w:rsidR="00C420BE" w:rsidRPr="00A226BD" w:rsidRDefault="00C420BE" w:rsidP="00C420B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 przypadku prac pisemnych osiąga od 0% do 30% punktów.</w:t>
      </w:r>
    </w:p>
    <w:p w:rsidR="00C420BE" w:rsidRPr="00A226BD" w:rsidRDefault="00C420BE" w:rsidP="00C420BE">
      <w:pPr>
        <w:tabs>
          <w:tab w:val="left" w:pos="7125"/>
        </w:tabs>
        <w:jc w:val="both"/>
        <w:rPr>
          <w:rFonts w:ascii="Calibri" w:hAnsi="Calibri" w:cs="Calibri"/>
        </w:rPr>
      </w:pPr>
    </w:p>
    <w:p w:rsidR="00C420BE" w:rsidRPr="00A226BD" w:rsidRDefault="00C420BE" w:rsidP="00C420BE">
      <w:pPr>
        <w:jc w:val="both"/>
        <w:rPr>
          <w:rFonts w:ascii="Calibri" w:hAnsi="Calibri" w:cs="Calibri"/>
        </w:rPr>
      </w:pPr>
    </w:p>
    <w:p w:rsidR="00BB4251" w:rsidRDefault="00BB4251"/>
    <w:sectPr w:rsidR="00BB4251" w:rsidSect="00BB7A5C">
      <w:pgSz w:w="11906" w:h="16838"/>
      <w:pgMar w:top="709" w:right="926" w:bottom="70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entSchbookEU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F3C8F"/>
    <w:multiLevelType w:val="hybridMultilevel"/>
    <w:tmpl w:val="035E9E28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2155F4"/>
    <w:multiLevelType w:val="hybridMultilevel"/>
    <w:tmpl w:val="852ED45E"/>
    <w:lvl w:ilvl="0" w:tplc="811217F8">
      <w:start w:val="1"/>
      <w:numFmt w:val="bullet"/>
      <w:lvlText w:val="o"/>
      <w:lvlJc w:val="left"/>
      <w:pPr>
        <w:tabs>
          <w:tab w:val="num" w:pos="510"/>
        </w:tabs>
        <w:ind w:left="567" w:hanging="34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B9356E"/>
    <w:multiLevelType w:val="hybridMultilevel"/>
    <w:tmpl w:val="FEDCCE70"/>
    <w:lvl w:ilvl="0" w:tplc="811217F8">
      <w:start w:val="1"/>
      <w:numFmt w:val="bullet"/>
      <w:lvlText w:val="o"/>
      <w:lvlJc w:val="left"/>
      <w:pPr>
        <w:tabs>
          <w:tab w:val="num" w:pos="510"/>
        </w:tabs>
        <w:ind w:left="567" w:hanging="34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254908"/>
    <w:multiLevelType w:val="hybridMultilevel"/>
    <w:tmpl w:val="F88E2BF8"/>
    <w:lvl w:ilvl="0" w:tplc="811217F8">
      <w:start w:val="1"/>
      <w:numFmt w:val="bullet"/>
      <w:lvlText w:val="o"/>
      <w:lvlJc w:val="left"/>
      <w:pPr>
        <w:tabs>
          <w:tab w:val="num" w:pos="510"/>
        </w:tabs>
        <w:ind w:left="567" w:hanging="34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2C5507"/>
    <w:multiLevelType w:val="hybridMultilevel"/>
    <w:tmpl w:val="63088B4E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5605B10"/>
    <w:multiLevelType w:val="hybridMultilevel"/>
    <w:tmpl w:val="712E6212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420BE"/>
    <w:rsid w:val="00BB4251"/>
    <w:rsid w:val="00C42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2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420BE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420B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1610</Words>
  <Characters>9662</Characters>
  <Application>Microsoft Office Word</Application>
  <DocSecurity>0</DocSecurity>
  <Lines>80</Lines>
  <Paragraphs>22</Paragraphs>
  <ScaleCrop>false</ScaleCrop>
  <Company/>
  <LinksUpToDate>false</LinksUpToDate>
  <CharactersWithSpaces>11250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2019-02-17T20:25:00Z</dcterms:created>
  <dcterms:modified xsi:type="dcterms:W3CDTF">2019-02-17T20:25:00Z</dcterms:modified>
</cp:coreProperties>
</file>